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4B4C" w14:textId="0C441F4D" w:rsidR="00A47925" w:rsidRDefault="007C6609" w:rsidP="007C6609">
      <w:pPr>
        <w:jc w:val="center"/>
      </w:pPr>
      <w:r w:rsidRPr="007C6609">
        <w:rPr>
          <w:noProof/>
        </w:rPr>
        <w:drawing>
          <wp:inline distT="0" distB="0" distL="0" distR="0" wp14:anchorId="1160C3F8" wp14:editId="5C3AA619">
            <wp:extent cx="2534970" cy="548606"/>
            <wp:effectExtent l="0" t="0" r="0" b="4445"/>
            <wp:docPr id="447411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452" cy="562994"/>
                    </a:xfrm>
                    <a:prstGeom prst="rect">
                      <a:avLst/>
                    </a:prstGeom>
                    <a:noFill/>
                    <a:ln>
                      <a:noFill/>
                    </a:ln>
                  </pic:spPr>
                </pic:pic>
              </a:graphicData>
            </a:graphic>
          </wp:inline>
        </w:drawing>
      </w:r>
    </w:p>
    <w:p w14:paraId="31631F61" w14:textId="4A445714" w:rsidR="00A47925" w:rsidRDefault="007C6609" w:rsidP="003C1096">
      <w:pPr>
        <w:spacing w:before="666" w:after="0" w:line="240" w:lineRule="auto"/>
        <w:ind w:left="19"/>
        <w:jc w:val="center"/>
        <w:rPr>
          <w:rFonts w:ascii="Calibri" w:eastAsia="Times New Roman" w:hAnsi="Calibri" w:cs="Calibri"/>
          <w:b/>
          <w:bCs/>
          <w:color w:val="000000"/>
          <w:kern w:val="0"/>
          <w:sz w:val="32"/>
          <w:szCs w:val="32"/>
          <w:lang w:eastAsia="en-GB"/>
          <w14:ligatures w14:val="none"/>
        </w:rPr>
      </w:pPr>
      <w:r>
        <w:rPr>
          <w:rFonts w:ascii="Calibri" w:eastAsia="Times New Roman" w:hAnsi="Calibri" w:cs="Calibri"/>
          <w:b/>
          <w:bCs/>
          <w:color w:val="000000"/>
          <w:kern w:val="0"/>
          <w:sz w:val="32"/>
          <w:szCs w:val="32"/>
          <w:lang w:eastAsia="en-GB"/>
          <w14:ligatures w14:val="none"/>
        </w:rPr>
        <w:t>G</w:t>
      </w:r>
      <w:r w:rsidR="00A47925" w:rsidRPr="00A47925">
        <w:rPr>
          <w:rFonts w:ascii="Calibri" w:eastAsia="Times New Roman" w:hAnsi="Calibri" w:cs="Calibri"/>
          <w:b/>
          <w:bCs/>
          <w:color w:val="000000"/>
          <w:kern w:val="0"/>
          <w:sz w:val="32"/>
          <w:szCs w:val="32"/>
          <w:lang w:eastAsia="en-GB"/>
          <w14:ligatures w14:val="none"/>
        </w:rPr>
        <w:t>RANTS AND DONATIONS POLIC</w:t>
      </w:r>
      <w:r w:rsidR="00A47925">
        <w:rPr>
          <w:rFonts w:ascii="Calibri" w:eastAsia="Times New Roman" w:hAnsi="Calibri" w:cs="Calibri"/>
          <w:b/>
          <w:bCs/>
          <w:color w:val="000000"/>
          <w:kern w:val="0"/>
          <w:sz w:val="32"/>
          <w:szCs w:val="32"/>
          <w:lang w:eastAsia="en-GB"/>
          <w14:ligatures w14:val="none"/>
        </w:rPr>
        <w:t>Y</w:t>
      </w:r>
    </w:p>
    <w:p w14:paraId="663A5F51" w14:textId="0C670247" w:rsidR="00402652" w:rsidRPr="003C1096" w:rsidRDefault="00402652" w:rsidP="00402652">
      <w:pPr>
        <w:pStyle w:val="ListParagraph"/>
        <w:numPr>
          <w:ilvl w:val="0"/>
          <w:numId w:val="5"/>
        </w:numPr>
        <w:spacing w:before="100" w:beforeAutospacing="1" w:after="0" w:line="240" w:lineRule="auto"/>
        <w:rPr>
          <w:b/>
          <w:bCs/>
        </w:rPr>
      </w:pPr>
      <w:r w:rsidRPr="003C1096">
        <w:rPr>
          <w:b/>
          <w:bCs/>
        </w:rPr>
        <w:t>General Notes</w:t>
      </w:r>
    </w:p>
    <w:p w14:paraId="5A1C9B2A" w14:textId="4DAF6603" w:rsidR="00402652" w:rsidRDefault="00402652" w:rsidP="00402652">
      <w:pPr>
        <w:pStyle w:val="ListParagraph"/>
        <w:spacing w:before="100" w:beforeAutospacing="1" w:after="0" w:line="240" w:lineRule="auto"/>
        <w:ind w:left="19"/>
      </w:pPr>
    </w:p>
    <w:p w14:paraId="4E7D706A" w14:textId="130C33AD" w:rsidR="003C1096" w:rsidRDefault="003C1096" w:rsidP="003C1096">
      <w:pPr>
        <w:pStyle w:val="ListParagraph"/>
        <w:numPr>
          <w:ilvl w:val="1"/>
          <w:numId w:val="5"/>
        </w:numPr>
        <w:spacing w:before="100" w:beforeAutospacing="1" w:after="0" w:line="240" w:lineRule="auto"/>
        <w:ind w:left="0" w:firstLine="19"/>
      </w:pPr>
      <w:r>
        <w:t>This Policy is to encourage and support activities and projects which will benefit the Parish of Downswood.</w:t>
      </w:r>
    </w:p>
    <w:p w14:paraId="07E3DE60" w14:textId="77777777" w:rsidR="003C1096" w:rsidRDefault="003C1096" w:rsidP="003C1096">
      <w:pPr>
        <w:pStyle w:val="ListParagraph"/>
        <w:spacing w:before="100" w:beforeAutospacing="1" w:after="0" w:line="240" w:lineRule="auto"/>
        <w:ind w:left="19"/>
      </w:pPr>
    </w:p>
    <w:p w14:paraId="358F997E" w14:textId="3D4E8227" w:rsidR="00402652" w:rsidRDefault="00402652" w:rsidP="003C1096">
      <w:pPr>
        <w:pStyle w:val="ListParagraph"/>
        <w:numPr>
          <w:ilvl w:val="1"/>
          <w:numId w:val="5"/>
        </w:numPr>
        <w:spacing w:before="100" w:beforeAutospacing="1" w:after="0" w:line="240" w:lineRule="auto"/>
        <w:ind w:left="0" w:firstLine="19"/>
      </w:pPr>
      <w:r>
        <w:t xml:space="preserve">For the purposes of this policy donations and grants differ only in that a donation is given without the need to be specific about how it is used whereas a grant must be spent specifically for the purpose agreed. For </w:t>
      </w:r>
      <w:proofErr w:type="gramStart"/>
      <w:r>
        <w:t>example</w:t>
      </w:r>
      <w:proofErr w:type="gramEnd"/>
      <w:r>
        <w:t xml:space="preserve"> a donation may be given to a village hall towards the general running costs without being specific about what it is spent on whereas a grant would be given towards the cost of specific project such as installation of a new security system. </w:t>
      </w:r>
      <w:proofErr w:type="gramStart"/>
      <w:r>
        <w:t>In reality most</w:t>
      </w:r>
      <w:proofErr w:type="gramEnd"/>
      <w:r>
        <w:t xml:space="preserve"> applications under this policy will be defined as a grant and be subject to the following considerations. </w:t>
      </w:r>
    </w:p>
    <w:p w14:paraId="1C6C502C" w14:textId="77777777" w:rsidR="00402652" w:rsidRDefault="00402652" w:rsidP="00402652">
      <w:pPr>
        <w:pStyle w:val="ListParagraph"/>
        <w:spacing w:before="100" w:beforeAutospacing="1" w:after="0" w:line="240" w:lineRule="auto"/>
        <w:ind w:left="19"/>
      </w:pPr>
    </w:p>
    <w:p w14:paraId="442A08A7" w14:textId="3CA0893E" w:rsidR="00402652" w:rsidRDefault="00402652" w:rsidP="00161E18">
      <w:pPr>
        <w:pStyle w:val="ListParagraph"/>
        <w:numPr>
          <w:ilvl w:val="1"/>
          <w:numId w:val="5"/>
        </w:numPr>
        <w:spacing w:before="100" w:beforeAutospacing="1" w:after="0" w:line="240" w:lineRule="auto"/>
      </w:pPr>
      <w:r>
        <w:t xml:space="preserve">The parish council’s aim is to ensure that all our award-making activity is: </w:t>
      </w:r>
    </w:p>
    <w:p w14:paraId="5F380039" w14:textId="248448DE" w:rsidR="00402652" w:rsidRDefault="00402652" w:rsidP="004A7319">
      <w:pPr>
        <w:pStyle w:val="ListParagraph"/>
        <w:spacing w:before="100" w:beforeAutospacing="1" w:after="0" w:line="240" w:lineRule="auto"/>
        <w:ind w:left="739"/>
      </w:pPr>
      <w:r>
        <w:sym w:font="Symbol" w:char="F0B7"/>
      </w:r>
      <w:r>
        <w:t xml:space="preserve"> open </w:t>
      </w:r>
    </w:p>
    <w:p w14:paraId="3BF606AB" w14:textId="1997415F" w:rsidR="00402652" w:rsidRDefault="00402652" w:rsidP="00402652">
      <w:pPr>
        <w:pStyle w:val="ListParagraph"/>
        <w:spacing w:before="100" w:beforeAutospacing="1" w:after="0" w:line="240" w:lineRule="auto"/>
        <w:ind w:left="739"/>
      </w:pPr>
      <w:r>
        <w:sym w:font="Symbol" w:char="F0B7"/>
      </w:r>
      <w:r>
        <w:t xml:space="preserve"> transparent </w:t>
      </w:r>
    </w:p>
    <w:p w14:paraId="5BE051E4" w14:textId="77777777" w:rsidR="00402652" w:rsidRDefault="00402652" w:rsidP="00402652">
      <w:pPr>
        <w:pStyle w:val="ListParagraph"/>
        <w:spacing w:before="100" w:beforeAutospacing="1" w:after="0" w:line="240" w:lineRule="auto"/>
        <w:ind w:left="739"/>
      </w:pPr>
      <w:r>
        <w:sym w:font="Symbol" w:char="F0B7"/>
      </w:r>
      <w:r>
        <w:t xml:space="preserve"> fair </w:t>
      </w:r>
    </w:p>
    <w:p w14:paraId="23F61C56" w14:textId="77777777" w:rsidR="00402652" w:rsidRDefault="00402652" w:rsidP="00402652">
      <w:pPr>
        <w:pStyle w:val="ListParagraph"/>
        <w:spacing w:before="100" w:beforeAutospacing="1" w:after="0" w:line="240" w:lineRule="auto"/>
        <w:ind w:left="739"/>
      </w:pPr>
      <w:r>
        <w:sym w:font="Symbol" w:char="F0B7"/>
      </w:r>
      <w:r>
        <w:t xml:space="preserve"> competitive </w:t>
      </w:r>
    </w:p>
    <w:p w14:paraId="1811FFCC" w14:textId="212A5282" w:rsidR="00402652" w:rsidRDefault="00402652" w:rsidP="00402652">
      <w:pPr>
        <w:pStyle w:val="ListParagraph"/>
        <w:spacing w:before="100" w:beforeAutospacing="1" w:after="0" w:line="240" w:lineRule="auto"/>
        <w:ind w:left="739"/>
      </w:pPr>
      <w:r>
        <w:sym w:font="Symbol" w:char="F0B7"/>
      </w:r>
      <w:r>
        <w:t xml:space="preserve"> supports local organisations</w:t>
      </w:r>
      <w:r w:rsidR="00065433">
        <w:t xml:space="preserve"> which benefit </w:t>
      </w:r>
      <w:proofErr w:type="gramStart"/>
      <w:r w:rsidR="00070133">
        <w:t>local residents</w:t>
      </w:r>
      <w:proofErr w:type="gramEnd"/>
      <w:r>
        <w:t xml:space="preserve"> </w:t>
      </w:r>
    </w:p>
    <w:p w14:paraId="55D9BB89" w14:textId="77777777" w:rsidR="00402652" w:rsidRDefault="00402652" w:rsidP="00402652">
      <w:pPr>
        <w:pStyle w:val="ListParagraph"/>
        <w:spacing w:before="100" w:beforeAutospacing="1" w:after="0" w:line="240" w:lineRule="auto"/>
        <w:ind w:left="739"/>
      </w:pPr>
    </w:p>
    <w:p w14:paraId="695D632E" w14:textId="1917BF56" w:rsidR="00402652" w:rsidRDefault="00402652" w:rsidP="003C1096">
      <w:pPr>
        <w:pStyle w:val="ListParagraph"/>
        <w:numPr>
          <w:ilvl w:val="1"/>
          <w:numId w:val="5"/>
        </w:numPr>
        <w:spacing w:before="100" w:beforeAutospacing="1" w:after="0" w:line="240" w:lineRule="auto"/>
      </w:pPr>
      <w:r>
        <w:t>Our awards are open to established voluntary or community groups, as well as new or informal groups of parishioners who are or intend by the date of application to become formally constituted.</w:t>
      </w:r>
    </w:p>
    <w:p w14:paraId="3B7357F0" w14:textId="77777777" w:rsidR="00161E18" w:rsidRDefault="00161E18"/>
    <w:p w14:paraId="68C61067" w14:textId="33430C0F" w:rsidR="00A47925" w:rsidRDefault="00161E18">
      <w:r>
        <w:t xml:space="preserve">1.4        </w:t>
      </w:r>
      <w:r w:rsidR="00A47925">
        <w:t>Please complete th</w:t>
      </w:r>
      <w:r>
        <w:t>e</w:t>
      </w:r>
      <w:r w:rsidR="00A47925">
        <w:t xml:space="preserve"> form </w:t>
      </w:r>
      <w:r w:rsidR="007C6609">
        <w:t>at the end</w:t>
      </w:r>
      <w:r w:rsidR="00A4365D">
        <w:t xml:space="preserve"> </w:t>
      </w:r>
      <w:r w:rsidR="007C6609">
        <w:t xml:space="preserve">on page 4 </w:t>
      </w:r>
      <w:r w:rsidR="00A47925">
        <w:t xml:space="preserve">and attach any other relevant information </w:t>
      </w:r>
      <w:r w:rsidR="00A4365D">
        <w:t xml:space="preserve">that will assist your application </w:t>
      </w:r>
      <w:r w:rsidR="00A47925">
        <w:t xml:space="preserve">and send </w:t>
      </w:r>
      <w:r w:rsidR="00A4365D">
        <w:t xml:space="preserve">via </w:t>
      </w:r>
      <w:r w:rsidR="00A47925">
        <w:t>email to:</w:t>
      </w:r>
      <w:r w:rsidR="00A4365D">
        <w:t xml:space="preserve">  </w:t>
      </w:r>
      <w:r w:rsidR="00A47925">
        <w:t xml:space="preserve"> clerk@downswoodparishcouncil.org.uk </w:t>
      </w:r>
    </w:p>
    <w:p w14:paraId="1F9C4210" w14:textId="77777777" w:rsidR="00161E18" w:rsidRDefault="00161E18" w:rsidP="00003395">
      <w:pPr>
        <w:pStyle w:val="ListParagraph"/>
        <w:ind w:left="0"/>
        <w:rPr>
          <w:b/>
          <w:bCs/>
        </w:rPr>
      </w:pPr>
    </w:p>
    <w:p w14:paraId="095B10CD" w14:textId="0458B2A8" w:rsidR="00003395" w:rsidRPr="007C6609" w:rsidRDefault="00A47925" w:rsidP="007C6609">
      <w:pPr>
        <w:pStyle w:val="ListParagraph"/>
        <w:numPr>
          <w:ilvl w:val="0"/>
          <w:numId w:val="5"/>
        </w:numPr>
        <w:rPr>
          <w:b/>
          <w:bCs/>
        </w:rPr>
      </w:pPr>
      <w:r w:rsidRPr="007C6609">
        <w:rPr>
          <w:b/>
          <w:bCs/>
        </w:rPr>
        <w:t xml:space="preserve">Grants </w:t>
      </w:r>
      <w:r w:rsidR="00003395" w:rsidRPr="007C6609">
        <w:rPr>
          <w:b/>
          <w:bCs/>
        </w:rPr>
        <w:t>and Donations P</w:t>
      </w:r>
      <w:r w:rsidRPr="007C6609">
        <w:rPr>
          <w:b/>
          <w:bCs/>
        </w:rPr>
        <w:t xml:space="preserve">olicy &amp; </w:t>
      </w:r>
      <w:r w:rsidR="00003395" w:rsidRPr="007C6609">
        <w:rPr>
          <w:b/>
          <w:bCs/>
        </w:rPr>
        <w:t>P</w:t>
      </w:r>
      <w:r w:rsidRPr="007C6609">
        <w:rPr>
          <w:b/>
          <w:bCs/>
        </w:rPr>
        <w:t xml:space="preserve">rocedure. </w:t>
      </w:r>
    </w:p>
    <w:p w14:paraId="009F1B30" w14:textId="77777777" w:rsidR="00161E18" w:rsidRPr="00003395" w:rsidRDefault="00161E18" w:rsidP="00161E18">
      <w:pPr>
        <w:pStyle w:val="ListParagraph"/>
        <w:ind w:left="284"/>
        <w:rPr>
          <w:b/>
          <w:bCs/>
        </w:rPr>
      </w:pPr>
    </w:p>
    <w:p w14:paraId="26B7E6B6" w14:textId="56273975" w:rsidR="00003395" w:rsidRDefault="00003395" w:rsidP="007C6609">
      <w:pPr>
        <w:pStyle w:val="ListParagraph"/>
        <w:numPr>
          <w:ilvl w:val="1"/>
          <w:numId w:val="5"/>
        </w:numPr>
        <w:ind w:left="284" w:hanging="284"/>
      </w:pPr>
      <w:r>
        <w:t xml:space="preserve"> </w:t>
      </w:r>
      <w:r w:rsidR="00A47925">
        <w:t xml:space="preserve">The law requires that Section 137 grants must be “in the interest of or will directly benefit the area or its inhabitants, or of part of it, or of some of it” and “the direct benefit should be commensurate with expenditure.” </w:t>
      </w:r>
      <w:r>
        <w:t xml:space="preserve"> </w:t>
      </w:r>
      <w:r w:rsidR="00A47925">
        <w:t xml:space="preserve">Similar considerations will apply when considering applications for other grants. </w:t>
      </w:r>
    </w:p>
    <w:p w14:paraId="31069365" w14:textId="77777777" w:rsidR="00003395" w:rsidRDefault="00003395" w:rsidP="00003395">
      <w:pPr>
        <w:pStyle w:val="ListParagraph"/>
        <w:ind w:left="284"/>
      </w:pPr>
    </w:p>
    <w:p w14:paraId="1C381794" w14:textId="688E27DB" w:rsidR="00003395" w:rsidRDefault="00003395" w:rsidP="007C6609">
      <w:pPr>
        <w:pStyle w:val="ListParagraph"/>
        <w:numPr>
          <w:ilvl w:val="1"/>
          <w:numId w:val="5"/>
        </w:numPr>
        <w:ind w:left="284" w:hanging="284"/>
      </w:pPr>
      <w:r>
        <w:t xml:space="preserve"> </w:t>
      </w:r>
      <w:r w:rsidR="00A47925">
        <w:t xml:space="preserve">At the Finance Committee meeting in </w:t>
      </w:r>
      <w:r>
        <w:t>November,</w:t>
      </w:r>
      <w:r w:rsidR="00A47925">
        <w:t xml:space="preserve"> an amount will be set from which grants will be allocated during the following financial year. </w:t>
      </w:r>
      <w:r w:rsidR="00402652">
        <w:t xml:space="preserve">Applications can be made at any time, but there is no guarantee that funds will remain available throughout the financial year. </w:t>
      </w:r>
      <w:r w:rsidR="00A47925">
        <w:t xml:space="preserve">Once the Grants budget is exhausted, the parish council will only consider emergency requests for assistance, and generally only from organisations with which it has close links. </w:t>
      </w:r>
    </w:p>
    <w:p w14:paraId="2EED36C6" w14:textId="77777777" w:rsidR="00003395" w:rsidRDefault="00003395" w:rsidP="00003395">
      <w:pPr>
        <w:pStyle w:val="ListParagraph"/>
      </w:pPr>
    </w:p>
    <w:p w14:paraId="50829072" w14:textId="1C95EF8D" w:rsidR="00003395" w:rsidRPr="00A67725" w:rsidRDefault="00003395" w:rsidP="007C6609">
      <w:pPr>
        <w:pStyle w:val="ListParagraph"/>
        <w:numPr>
          <w:ilvl w:val="0"/>
          <w:numId w:val="5"/>
        </w:numPr>
        <w:ind w:left="284" w:hanging="284"/>
        <w:rPr>
          <w:b/>
          <w:bCs/>
        </w:rPr>
      </w:pPr>
      <w:r>
        <w:t xml:space="preserve"> </w:t>
      </w:r>
      <w:r w:rsidR="00A47925" w:rsidRPr="00A67725">
        <w:rPr>
          <w:b/>
          <w:bCs/>
        </w:rPr>
        <w:t xml:space="preserve">Application Procedure </w:t>
      </w:r>
    </w:p>
    <w:p w14:paraId="3BEC5030" w14:textId="77777777" w:rsidR="00003395" w:rsidRDefault="00003395" w:rsidP="00003395">
      <w:pPr>
        <w:pStyle w:val="ListParagraph"/>
      </w:pPr>
    </w:p>
    <w:p w14:paraId="12298055" w14:textId="7D0BD5F7" w:rsidR="00A67725" w:rsidRDefault="00A67725" w:rsidP="007C6609">
      <w:pPr>
        <w:pStyle w:val="ListParagraph"/>
        <w:numPr>
          <w:ilvl w:val="1"/>
          <w:numId w:val="5"/>
        </w:numPr>
        <w:ind w:left="284" w:hanging="284"/>
      </w:pPr>
      <w:r>
        <w:t xml:space="preserve"> </w:t>
      </w:r>
      <w:r w:rsidR="00A47925">
        <w:t>Organisations requesting financial assistance will be requested to submit</w:t>
      </w:r>
      <w:r>
        <w:t xml:space="preserve"> the application form on page </w:t>
      </w:r>
      <w:r w:rsidR="00161E18">
        <w:t>2</w:t>
      </w:r>
      <w:r w:rsidR="00DB152C">
        <w:t xml:space="preserve"> together with other useful information.</w:t>
      </w:r>
    </w:p>
    <w:p w14:paraId="229A2760" w14:textId="77777777" w:rsidR="00A67725" w:rsidRDefault="00A67725" w:rsidP="00A67725">
      <w:pPr>
        <w:pStyle w:val="ListParagraph"/>
        <w:ind w:left="284"/>
      </w:pPr>
    </w:p>
    <w:p w14:paraId="4BAA8D52" w14:textId="24A8B8DE" w:rsidR="00DB152C" w:rsidRDefault="00A47925" w:rsidP="007C6609">
      <w:pPr>
        <w:pStyle w:val="ListParagraph"/>
        <w:numPr>
          <w:ilvl w:val="1"/>
          <w:numId w:val="5"/>
        </w:numPr>
        <w:ind w:left="567" w:hanging="425"/>
      </w:pPr>
      <w:r>
        <w:lastRenderedPageBreak/>
        <w:t>Organisations will normally be expected to have clear written aims and objectives, a written constitution and a separate bank account. For grant requests for projects costing over £</w:t>
      </w:r>
      <w:r w:rsidR="00A67725">
        <w:t>1</w:t>
      </w:r>
      <w:r>
        <w:t>,000 the Parish Council will require that the organisation has robust tendering regulations</w:t>
      </w:r>
      <w:r w:rsidR="00DB152C">
        <w:t xml:space="preserve"> in place</w:t>
      </w:r>
      <w:r>
        <w:t xml:space="preserve">, e.g. obtaining a minimum of three tenders. The Parish Council reserves the right to request proof of the tender process. Projects notified to the Parish Council in advance and included in the Parish Council’s budget documents will only have the funds released on completion of the work unless otherwise agreed. </w:t>
      </w:r>
    </w:p>
    <w:p w14:paraId="357472E9" w14:textId="77777777" w:rsidR="00DB152C" w:rsidRDefault="00DB152C" w:rsidP="00DB152C">
      <w:pPr>
        <w:pStyle w:val="ListParagraph"/>
      </w:pPr>
    </w:p>
    <w:p w14:paraId="25FFBA2B" w14:textId="3BDEEF0B" w:rsidR="00A67725" w:rsidRDefault="00A47925" w:rsidP="007C6609">
      <w:pPr>
        <w:pStyle w:val="ListParagraph"/>
        <w:numPr>
          <w:ilvl w:val="1"/>
          <w:numId w:val="5"/>
        </w:numPr>
      </w:pPr>
      <w:r>
        <w:t xml:space="preserve">Whilst </w:t>
      </w:r>
      <w:r w:rsidR="00A67725">
        <w:t>Downswood</w:t>
      </w:r>
      <w:r>
        <w:t xml:space="preserve"> Parish Council would not normally</w:t>
      </w:r>
      <w:r w:rsidR="00A67725">
        <w:t xml:space="preserve"> consider applications</w:t>
      </w:r>
      <w:r>
        <w:t xml:space="preserve"> for Capital Projects, any such applications will require a more substantial </w:t>
      </w:r>
      <w:r w:rsidR="00DB152C">
        <w:t xml:space="preserve">business </w:t>
      </w:r>
      <w:r>
        <w:t xml:space="preserve">case with supporting evidence of the community benefit. </w:t>
      </w:r>
    </w:p>
    <w:p w14:paraId="3501F930" w14:textId="77777777" w:rsidR="00A67725" w:rsidRDefault="00A67725" w:rsidP="00A67725">
      <w:pPr>
        <w:pStyle w:val="ListParagraph"/>
        <w:ind w:left="284"/>
      </w:pPr>
    </w:p>
    <w:p w14:paraId="380523E0" w14:textId="2CF20871" w:rsidR="00A67725" w:rsidRDefault="00A47925" w:rsidP="00A67725">
      <w:pPr>
        <w:pStyle w:val="ListParagraph"/>
        <w:ind w:left="284"/>
      </w:pPr>
      <w:r>
        <w:t>Applications will not be considered from</w:t>
      </w:r>
      <w:r w:rsidR="00A67725">
        <w:t xml:space="preserve"> the following</w:t>
      </w:r>
      <w:r>
        <w:t>:</w:t>
      </w:r>
    </w:p>
    <w:p w14:paraId="33F3E16D" w14:textId="77777777" w:rsidR="00A67725" w:rsidRDefault="00A67725" w:rsidP="00A67725">
      <w:pPr>
        <w:pStyle w:val="ListParagraph"/>
        <w:ind w:left="284"/>
      </w:pPr>
    </w:p>
    <w:p w14:paraId="46F87DF3" w14:textId="06BDA1C6" w:rsidR="00A67725" w:rsidRDefault="00A47925" w:rsidP="00A67725">
      <w:pPr>
        <w:pStyle w:val="ListParagraph"/>
        <w:numPr>
          <w:ilvl w:val="0"/>
          <w:numId w:val="4"/>
        </w:numPr>
      </w:pPr>
      <w:r>
        <w:t xml:space="preserve">Individuals </w:t>
      </w:r>
    </w:p>
    <w:p w14:paraId="4AF36485" w14:textId="3BCB7112" w:rsidR="00A67725" w:rsidRDefault="00A47925" w:rsidP="00A67725">
      <w:pPr>
        <w:pStyle w:val="ListParagraph"/>
        <w:numPr>
          <w:ilvl w:val="0"/>
          <w:numId w:val="4"/>
        </w:numPr>
      </w:pPr>
      <w:r>
        <w:t xml:space="preserve">A political party </w:t>
      </w:r>
    </w:p>
    <w:p w14:paraId="795C9EEA" w14:textId="5028A04E" w:rsidR="00A67725" w:rsidRDefault="00A47925" w:rsidP="00A67725">
      <w:pPr>
        <w:pStyle w:val="ListParagraph"/>
        <w:numPr>
          <w:ilvl w:val="0"/>
          <w:numId w:val="4"/>
        </w:numPr>
      </w:pPr>
      <w:r>
        <w:t xml:space="preserve">Private organisations operated as a </w:t>
      </w:r>
      <w:proofErr w:type="gramStart"/>
      <w:r>
        <w:t>business</w:t>
      </w:r>
      <w:r w:rsidR="00A67725">
        <w:t>;</w:t>
      </w:r>
      <w:proofErr w:type="gramEnd"/>
    </w:p>
    <w:p w14:paraId="66E9C99A" w14:textId="77777777" w:rsidR="00A67725" w:rsidRDefault="00A47925" w:rsidP="00A67725">
      <w:pPr>
        <w:pStyle w:val="ListParagraph"/>
        <w:numPr>
          <w:ilvl w:val="0"/>
          <w:numId w:val="4"/>
        </w:numPr>
      </w:pPr>
      <w:r>
        <w:t xml:space="preserve">“Upward funders” i.e. local groups where fund-raising is sent to a central HQ for redistribution. </w:t>
      </w:r>
    </w:p>
    <w:p w14:paraId="2B14B249" w14:textId="77777777" w:rsidR="00A67725" w:rsidRDefault="00A67725" w:rsidP="00A67725">
      <w:pPr>
        <w:pStyle w:val="ListParagraph"/>
        <w:ind w:left="1004"/>
      </w:pPr>
    </w:p>
    <w:p w14:paraId="68762FE0" w14:textId="6F8F8BF6" w:rsidR="00A67725" w:rsidRPr="00A67725" w:rsidRDefault="00A47925" w:rsidP="007C6609">
      <w:pPr>
        <w:pStyle w:val="ListParagraph"/>
        <w:numPr>
          <w:ilvl w:val="0"/>
          <w:numId w:val="5"/>
        </w:numPr>
        <w:rPr>
          <w:b/>
          <w:bCs/>
        </w:rPr>
      </w:pPr>
      <w:r w:rsidRPr="00A67725">
        <w:rPr>
          <w:b/>
          <w:bCs/>
        </w:rPr>
        <w:t xml:space="preserve">Assessment Procedure </w:t>
      </w:r>
    </w:p>
    <w:p w14:paraId="3E1573D0" w14:textId="54AC3FA7" w:rsidR="00CB382A" w:rsidRDefault="00A47925" w:rsidP="007C6609">
      <w:pPr>
        <w:pStyle w:val="ListParagraph"/>
        <w:numPr>
          <w:ilvl w:val="1"/>
          <w:numId w:val="5"/>
        </w:numPr>
      </w:pPr>
      <w:r>
        <w:t xml:space="preserve">A grant request, once received in writing, will be considered at the next meeting of the </w:t>
      </w:r>
      <w:r w:rsidR="00DB152C">
        <w:t>Council.</w:t>
      </w:r>
      <w:r>
        <w:t xml:space="preserve"> Each application will be assessed on its own merits. However, to ensure as fair a distribution as possible of available funds, the Council will </w:t>
      </w:r>
      <w:proofErr w:type="gramStart"/>
      <w:r>
        <w:t>take into account</w:t>
      </w:r>
      <w:proofErr w:type="gramEnd"/>
      <w:r>
        <w:t xml:space="preserve"> the amount and frequency of any previous awards. </w:t>
      </w:r>
    </w:p>
    <w:p w14:paraId="617B40FE" w14:textId="77777777" w:rsidR="00CB382A" w:rsidRDefault="00CB382A" w:rsidP="00CB382A">
      <w:pPr>
        <w:pStyle w:val="ListParagraph"/>
      </w:pPr>
    </w:p>
    <w:p w14:paraId="54BB9BE9" w14:textId="7BE55764" w:rsidR="00CB382A" w:rsidRDefault="00A47925" w:rsidP="007C6609">
      <w:pPr>
        <w:pStyle w:val="ListParagraph"/>
        <w:numPr>
          <w:ilvl w:val="1"/>
          <w:numId w:val="5"/>
        </w:numPr>
      </w:pPr>
      <w:r>
        <w:t xml:space="preserve">Due account may also be taken of the extent to which funding has been sought or secured from other sources or </w:t>
      </w:r>
      <w:r w:rsidR="00DB152C">
        <w:t>fund-raising</w:t>
      </w:r>
      <w:r>
        <w:t xml:space="preserve"> activities</w:t>
      </w:r>
      <w:r w:rsidR="00DB152C">
        <w:t xml:space="preserve">. </w:t>
      </w:r>
      <w:r>
        <w:t xml:space="preserve">Proposals for match funding will also be considered. </w:t>
      </w:r>
    </w:p>
    <w:p w14:paraId="7AE171AA" w14:textId="77777777" w:rsidR="00CB382A" w:rsidRDefault="00CB382A" w:rsidP="00CB382A">
      <w:pPr>
        <w:pStyle w:val="ListParagraph"/>
      </w:pPr>
    </w:p>
    <w:p w14:paraId="4C3DB038" w14:textId="60DD7DA4" w:rsidR="00585552" w:rsidRDefault="00A47925" w:rsidP="007C6609">
      <w:pPr>
        <w:pStyle w:val="ListParagraph"/>
        <w:numPr>
          <w:ilvl w:val="1"/>
          <w:numId w:val="5"/>
        </w:numPr>
      </w:pPr>
      <w:r>
        <w:t xml:space="preserve">Successful Applications Organisations receiving grants are required to advise their users/members that the grant or equipment had been received from </w:t>
      </w:r>
      <w:r w:rsidR="00CB382A">
        <w:t>Downswood</w:t>
      </w:r>
      <w:r>
        <w:t xml:space="preserve"> Parish Council. Where possible, the Council will affix an appropriate label. Where equipment is gifted to an organisation, the parish council requires that it be insured and maintained at the recipient’s expense. </w:t>
      </w:r>
    </w:p>
    <w:p w14:paraId="00A21889" w14:textId="77777777" w:rsidR="00CB382A" w:rsidRDefault="00CB382A" w:rsidP="00CB382A">
      <w:pPr>
        <w:pStyle w:val="ListParagraph"/>
      </w:pPr>
    </w:p>
    <w:p w14:paraId="1A18D43E"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3791DFB4" w14:textId="09493F0E" w:rsidR="00220470" w:rsidRDefault="00161E18" w:rsidP="00161E18">
      <w:pPr>
        <w:pStyle w:val="ListParagraph"/>
        <w:jc w:val="center"/>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____________________________________________________</w:t>
      </w:r>
    </w:p>
    <w:p w14:paraId="12F6CA8B"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3FBDAB32"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1D6F0143"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28F67E53"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2601E051"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01051D3A"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5417F1F2"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4C7AF815"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0346D312"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044E4B8F"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6C0504F6" w14:textId="77777777" w:rsidR="00220470" w:rsidRPr="00220470" w:rsidRDefault="00220470" w:rsidP="00CB382A">
      <w:pPr>
        <w:pStyle w:val="ListParagraph"/>
      </w:pPr>
    </w:p>
    <w:tbl>
      <w:tblPr>
        <w:tblStyle w:val="TableGrid"/>
        <w:tblW w:w="0" w:type="auto"/>
        <w:tblInd w:w="720" w:type="dxa"/>
        <w:tblLook w:val="04A0" w:firstRow="1" w:lastRow="0" w:firstColumn="1" w:lastColumn="0" w:noHBand="0" w:noVBand="1"/>
      </w:tblPr>
      <w:tblGrid>
        <w:gridCol w:w="3953"/>
        <w:gridCol w:w="2693"/>
      </w:tblGrid>
      <w:tr w:rsidR="00220470" w:rsidRPr="00220470" w14:paraId="45FB52BB" w14:textId="77777777" w:rsidTr="00220470">
        <w:tc>
          <w:tcPr>
            <w:tcW w:w="3953" w:type="dxa"/>
          </w:tcPr>
          <w:p w14:paraId="65DAB862" w14:textId="5F9F2DBB" w:rsidR="00220470" w:rsidRPr="00220470" w:rsidRDefault="00220470" w:rsidP="00220470">
            <w:pPr>
              <w:pStyle w:val="ListParagraph"/>
              <w:ind w:left="0"/>
            </w:pPr>
            <w:r>
              <w:t>Adopted by Downswood Parish Council</w:t>
            </w:r>
          </w:p>
        </w:tc>
        <w:tc>
          <w:tcPr>
            <w:tcW w:w="2693" w:type="dxa"/>
          </w:tcPr>
          <w:p w14:paraId="12E067D0" w14:textId="444B4903" w:rsidR="00220470" w:rsidRPr="00220470" w:rsidRDefault="004A7319" w:rsidP="00220470">
            <w:pPr>
              <w:pStyle w:val="ListParagraph"/>
              <w:ind w:left="0"/>
            </w:pPr>
            <w:r>
              <w:t>05.03.2024 by Full Council</w:t>
            </w:r>
          </w:p>
        </w:tc>
      </w:tr>
      <w:tr w:rsidR="00220470" w14:paraId="02BFD552" w14:textId="77777777" w:rsidTr="00220470">
        <w:tc>
          <w:tcPr>
            <w:tcW w:w="3953" w:type="dxa"/>
          </w:tcPr>
          <w:p w14:paraId="55A1A44D" w14:textId="396B966D" w:rsidR="00220470" w:rsidRDefault="00220470" w:rsidP="00220470">
            <w:pPr>
              <w:pStyle w:val="ListParagraph"/>
              <w:ind w:left="0"/>
              <w:rPr>
                <w:rFonts w:ascii="Verdana" w:eastAsia="Times New Roman" w:hAnsi="Verdana" w:cs="Times New Roman"/>
                <w:color w:val="000000"/>
                <w:kern w:val="0"/>
                <w:lang w:eastAsia="en-GB"/>
                <w14:ligatures w14:val="none"/>
              </w:rPr>
            </w:pPr>
            <w:r w:rsidRPr="00220470">
              <w:t>Review Date</w:t>
            </w:r>
          </w:p>
        </w:tc>
        <w:tc>
          <w:tcPr>
            <w:tcW w:w="2693" w:type="dxa"/>
          </w:tcPr>
          <w:p w14:paraId="35290C0B" w14:textId="44399AFF" w:rsidR="00220470" w:rsidRPr="004A7319" w:rsidRDefault="004A7319" w:rsidP="004A7319">
            <w:pPr>
              <w:pStyle w:val="ListParagraph"/>
              <w:ind w:left="0"/>
              <w:rPr>
                <w:rFonts w:eastAsia="Times New Roman" w:cstheme="minorHAnsi"/>
                <w:color w:val="000000"/>
                <w:kern w:val="0"/>
                <w:lang w:eastAsia="en-GB"/>
                <w14:ligatures w14:val="none"/>
              </w:rPr>
            </w:pPr>
            <w:r w:rsidRPr="004A7319">
              <w:rPr>
                <w:rFonts w:eastAsia="Times New Roman" w:cstheme="minorHAnsi"/>
                <w:color w:val="000000"/>
                <w:kern w:val="0"/>
                <w:lang w:eastAsia="en-GB"/>
                <w14:ligatures w14:val="none"/>
              </w:rPr>
              <w:t>By March 2027</w:t>
            </w:r>
          </w:p>
        </w:tc>
      </w:tr>
    </w:tbl>
    <w:p w14:paraId="60DE57C9" w14:textId="77777777" w:rsidR="00220470" w:rsidRDefault="00220470" w:rsidP="00CB382A">
      <w:pPr>
        <w:pStyle w:val="ListParagraph"/>
        <w:rPr>
          <w:rFonts w:ascii="Verdana" w:eastAsia="Times New Roman" w:hAnsi="Verdana" w:cs="Times New Roman"/>
          <w:color w:val="000000"/>
          <w:kern w:val="0"/>
          <w:lang w:eastAsia="en-GB"/>
          <w14:ligatures w14:val="none"/>
        </w:rPr>
      </w:pPr>
    </w:p>
    <w:p w14:paraId="31A529CF" w14:textId="7836D2EF" w:rsidR="007C6609" w:rsidRPr="00A4365D" w:rsidRDefault="007C6609" w:rsidP="007C6609">
      <w:pPr>
        <w:pStyle w:val="ListParagraph"/>
        <w:ind w:left="0"/>
        <w:rPr>
          <w:b/>
          <w:bCs/>
        </w:rPr>
      </w:pPr>
      <w:r w:rsidRPr="00A4365D">
        <w:rPr>
          <w:b/>
          <w:bCs/>
        </w:rPr>
        <w:lastRenderedPageBreak/>
        <w:t>Application Form</w:t>
      </w:r>
    </w:p>
    <w:p w14:paraId="2A9B6F95" w14:textId="77777777" w:rsidR="007C6609" w:rsidRDefault="007C6609" w:rsidP="00CB382A">
      <w:pPr>
        <w:pStyle w:val="ListParagraph"/>
        <w:rPr>
          <w:rFonts w:ascii="Verdana" w:eastAsia="Times New Roman" w:hAnsi="Verdana" w:cs="Times New Roman"/>
          <w:color w:val="000000"/>
          <w:kern w:val="0"/>
          <w:lang w:eastAsia="en-GB"/>
          <w14:ligatures w14:val="none"/>
        </w:rPr>
      </w:pPr>
    </w:p>
    <w:tbl>
      <w:tblPr>
        <w:tblStyle w:val="TableGrid"/>
        <w:tblW w:w="0" w:type="auto"/>
        <w:tblLook w:val="04A0" w:firstRow="1" w:lastRow="0" w:firstColumn="1" w:lastColumn="0" w:noHBand="0" w:noVBand="1"/>
      </w:tblPr>
      <w:tblGrid>
        <w:gridCol w:w="4621"/>
        <w:gridCol w:w="4621"/>
      </w:tblGrid>
      <w:tr w:rsidR="007C6609" w14:paraId="7CC1A71A" w14:textId="77777777" w:rsidTr="005337F5">
        <w:tc>
          <w:tcPr>
            <w:tcW w:w="4621" w:type="dxa"/>
          </w:tcPr>
          <w:p w14:paraId="0C307FB8" w14:textId="77777777" w:rsidR="007C6609" w:rsidRDefault="007C6609" w:rsidP="005337F5">
            <w:r>
              <w:t>Title / Organisation</w:t>
            </w:r>
          </w:p>
          <w:p w14:paraId="3BA07C80" w14:textId="77777777" w:rsidR="007C6609" w:rsidRDefault="007C6609" w:rsidP="005337F5"/>
          <w:p w14:paraId="16D51F5B" w14:textId="77777777" w:rsidR="007C6609" w:rsidRDefault="007C6609" w:rsidP="005337F5"/>
          <w:p w14:paraId="0920AC45" w14:textId="77777777" w:rsidR="007C6609" w:rsidRDefault="007C6609" w:rsidP="005337F5"/>
        </w:tc>
        <w:tc>
          <w:tcPr>
            <w:tcW w:w="4621" w:type="dxa"/>
          </w:tcPr>
          <w:p w14:paraId="457D8E1C" w14:textId="77777777" w:rsidR="007C6609" w:rsidRDefault="007C6609" w:rsidP="005337F5"/>
        </w:tc>
      </w:tr>
      <w:tr w:rsidR="007C6609" w14:paraId="2D2A92E6" w14:textId="77777777" w:rsidTr="005337F5">
        <w:tc>
          <w:tcPr>
            <w:tcW w:w="4621" w:type="dxa"/>
          </w:tcPr>
          <w:p w14:paraId="2C3495F8" w14:textId="77777777" w:rsidR="007C6609" w:rsidRDefault="007C6609" w:rsidP="005337F5">
            <w:r>
              <w:t>Contact Details</w:t>
            </w:r>
          </w:p>
          <w:p w14:paraId="786A18F1" w14:textId="77777777" w:rsidR="007C6609" w:rsidRDefault="007C6609" w:rsidP="005337F5"/>
          <w:p w14:paraId="194BCB31" w14:textId="77777777" w:rsidR="007C6609" w:rsidRDefault="007C6609" w:rsidP="005337F5"/>
          <w:p w14:paraId="0BBED12C" w14:textId="77777777" w:rsidR="007C6609" w:rsidRDefault="007C6609" w:rsidP="005337F5"/>
          <w:p w14:paraId="326B4B91" w14:textId="77777777" w:rsidR="007C6609" w:rsidRDefault="007C6609" w:rsidP="005337F5"/>
          <w:p w14:paraId="593ED78F" w14:textId="77777777" w:rsidR="007C6609" w:rsidRDefault="007C6609" w:rsidP="005337F5"/>
          <w:p w14:paraId="5AE079A4" w14:textId="77777777" w:rsidR="007C6609" w:rsidRDefault="007C6609" w:rsidP="005337F5"/>
          <w:p w14:paraId="70A7699C" w14:textId="77777777" w:rsidR="007C6609" w:rsidRDefault="007C6609" w:rsidP="005337F5"/>
          <w:p w14:paraId="618B6820" w14:textId="77777777" w:rsidR="007C6609" w:rsidRDefault="007C6609" w:rsidP="005337F5"/>
        </w:tc>
        <w:tc>
          <w:tcPr>
            <w:tcW w:w="4621" w:type="dxa"/>
          </w:tcPr>
          <w:p w14:paraId="3C26878A" w14:textId="77777777" w:rsidR="007C6609" w:rsidRDefault="007C6609" w:rsidP="005337F5"/>
        </w:tc>
      </w:tr>
      <w:tr w:rsidR="007C6609" w14:paraId="478C9E9E" w14:textId="77777777" w:rsidTr="005337F5">
        <w:tc>
          <w:tcPr>
            <w:tcW w:w="4621" w:type="dxa"/>
          </w:tcPr>
          <w:p w14:paraId="55524C42" w14:textId="77777777" w:rsidR="007C6609" w:rsidRDefault="007C6609" w:rsidP="005337F5">
            <w:r>
              <w:t>Telephone / Email</w:t>
            </w:r>
          </w:p>
          <w:p w14:paraId="51445D7D" w14:textId="77777777" w:rsidR="007C6609" w:rsidRDefault="007C6609" w:rsidP="005337F5"/>
          <w:p w14:paraId="46C35243" w14:textId="77777777" w:rsidR="007C6609" w:rsidRDefault="007C6609" w:rsidP="005337F5"/>
        </w:tc>
        <w:tc>
          <w:tcPr>
            <w:tcW w:w="4621" w:type="dxa"/>
          </w:tcPr>
          <w:p w14:paraId="4E37A39D" w14:textId="77777777" w:rsidR="007C6609" w:rsidRDefault="007C6609" w:rsidP="005337F5"/>
        </w:tc>
      </w:tr>
      <w:tr w:rsidR="007C6609" w14:paraId="5686FED9" w14:textId="77777777" w:rsidTr="005337F5">
        <w:tc>
          <w:tcPr>
            <w:tcW w:w="4621" w:type="dxa"/>
          </w:tcPr>
          <w:p w14:paraId="78ADF268" w14:textId="77777777" w:rsidR="007C6609" w:rsidRDefault="007C6609" w:rsidP="005337F5">
            <w:r>
              <w:t>Requested Donation / Grant total?</w:t>
            </w:r>
          </w:p>
          <w:p w14:paraId="443965E9" w14:textId="77777777" w:rsidR="007C6609" w:rsidRDefault="007C6609" w:rsidP="005337F5"/>
          <w:p w14:paraId="6907654C" w14:textId="77777777" w:rsidR="007C6609" w:rsidRDefault="007C6609" w:rsidP="005337F5"/>
        </w:tc>
        <w:tc>
          <w:tcPr>
            <w:tcW w:w="4621" w:type="dxa"/>
          </w:tcPr>
          <w:p w14:paraId="5BC603A7" w14:textId="77777777" w:rsidR="007C6609" w:rsidRDefault="007C6609" w:rsidP="005337F5"/>
        </w:tc>
      </w:tr>
      <w:tr w:rsidR="007C6609" w14:paraId="7CEC1FFD" w14:textId="77777777" w:rsidTr="005337F5">
        <w:tc>
          <w:tcPr>
            <w:tcW w:w="4621" w:type="dxa"/>
          </w:tcPr>
          <w:p w14:paraId="13EBBB3A" w14:textId="77777777" w:rsidR="007C6609" w:rsidRDefault="007C6609" w:rsidP="005337F5">
            <w:r>
              <w:t>Has funding been sought or secured from other sources or fund-raising activities?</w:t>
            </w:r>
          </w:p>
          <w:p w14:paraId="557A653A" w14:textId="77777777" w:rsidR="007C6609" w:rsidRDefault="007C6609" w:rsidP="005337F5"/>
        </w:tc>
        <w:tc>
          <w:tcPr>
            <w:tcW w:w="4621" w:type="dxa"/>
          </w:tcPr>
          <w:p w14:paraId="538A5502" w14:textId="77777777" w:rsidR="007C6609" w:rsidRDefault="007C6609" w:rsidP="005337F5"/>
        </w:tc>
      </w:tr>
      <w:tr w:rsidR="007C6609" w14:paraId="6863CB88" w14:textId="77777777" w:rsidTr="005337F5">
        <w:tc>
          <w:tcPr>
            <w:tcW w:w="4621" w:type="dxa"/>
          </w:tcPr>
          <w:p w14:paraId="09942D31" w14:textId="77777777" w:rsidR="007C6609" w:rsidRDefault="007C6609" w:rsidP="005337F5">
            <w:r>
              <w:t>Do you have a bank account operated by a minimum of at least two joint signatories?</w:t>
            </w:r>
          </w:p>
        </w:tc>
        <w:tc>
          <w:tcPr>
            <w:tcW w:w="4621" w:type="dxa"/>
          </w:tcPr>
          <w:p w14:paraId="14966315" w14:textId="77777777" w:rsidR="007C6609" w:rsidRDefault="007C6609" w:rsidP="005337F5"/>
        </w:tc>
      </w:tr>
      <w:tr w:rsidR="007C6609" w14:paraId="5B938C2C" w14:textId="77777777" w:rsidTr="005337F5">
        <w:tc>
          <w:tcPr>
            <w:tcW w:w="4621" w:type="dxa"/>
          </w:tcPr>
          <w:p w14:paraId="5784155E" w14:textId="77777777" w:rsidR="007C6609" w:rsidRDefault="007C6609" w:rsidP="005337F5">
            <w:r>
              <w:t>If the application is successful, please detail the account to transfer the fund to.</w:t>
            </w:r>
          </w:p>
          <w:p w14:paraId="0134A5BF" w14:textId="77777777" w:rsidR="007C6609" w:rsidRDefault="007C6609" w:rsidP="005337F5"/>
          <w:p w14:paraId="5BC747C2" w14:textId="77777777" w:rsidR="007C6609" w:rsidRDefault="007C6609" w:rsidP="005337F5"/>
        </w:tc>
        <w:tc>
          <w:tcPr>
            <w:tcW w:w="4621" w:type="dxa"/>
          </w:tcPr>
          <w:p w14:paraId="0718C03D" w14:textId="77777777" w:rsidR="007C6609" w:rsidRDefault="007C6609" w:rsidP="005337F5"/>
        </w:tc>
      </w:tr>
    </w:tbl>
    <w:p w14:paraId="4D5FDEC1" w14:textId="77777777" w:rsidR="007C6609" w:rsidRDefault="007C6609" w:rsidP="00CB382A">
      <w:pPr>
        <w:pStyle w:val="ListParagraph"/>
        <w:rPr>
          <w:rFonts w:ascii="Verdana" w:eastAsia="Times New Roman" w:hAnsi="Verdana" w:cs="Times New Roman"/>
          <w:color w:val="000000"/>
          <w:kern w:val="0"/>
          <w:lang w:eastAsia="en-GB"/>
          <w14:ligatures w14:val="none"/>
        </w:rPr>
      </w:pPr>
    </w:p>
    <w:p w14:paraId="547EC6AE" w14:textId="77777777" w:rsidR="007C6609" w:rsidRDefault="007C6609" w:rsidP="007C6609">
      <w:r>
        <w:t>Please state or attach the following:</w:t>
      </w:r>
    </w:p>
    <w:p w14:paraId="1E98F594" w14:textId="77777777" w:rsidR="007C6609" w:rsidRDefault="007C6609" w:rsidP="007C6609">
      <w:pPr>
        <w:pStyle w:val="ListParagraph"/>
        <w:numPr>
          <w:ilvl w:val="0"/>
          <w:numId w:val="2"/>
        </w:numPr>
        <w:spacing w:after="0"/>
      </w:pPr>
      <w:r>
        <w:t>an explanation on the amount of grant or donation requested,</w:t>
      </w:r>
    </w:p>
    <w:p w14:paraId="6D11E59C" w14:textId="77777777" w:rsidR="007C6609" w:rsidRDefault="007C6609" w:rsidP="007C6609">
      <w:pPr>
        <w:pStyle w:val="ListParagraph"/>
        <w:numPr>
          <w:ilvl w:val="0"/>
          <w:numId w:val="2"/>
        </w:numPr>
        <w:spacing w:after="0"/>
      </w:pPr>
      <w:r>
        <w:t>why you are applying for a grant or donation,</w:t>
      </w:r>
    </w:p>
    <w:p w14:paraId="62A29060" w14:textId="77777777" w:rsidR="007C6609" w:rsidRDefault="007C6609" w:rsidP="007C6609">
      <w:pPr>
        <w:pStyle w:val="ListParagraph"/>
        <w:numPr>
          <w:ilvl w:val="0"/>
          <w:numId w:val="2"/>
        </w:numPr>
        <w:spacing w:after="0"/>
      </w:pPr>
      <w:r>
        <w:t>the potential benefits for the residents of the parish,</w:t>
      </w:r>
    </w:p>
    <w:p w14:paraId="118992B6" w14:textId="77777777" w:rsidR="007C6609" w:rsidRDefault="007C6609" w:rsidP="007C6609">
      <w:pPr>
        <w:pStyle w:val="ListParagraph"/>
        <w:numPr>
          <w:ilvl w:val="0"/>
          <w:numId w:val="2"/>
        </w:numPr>
        <w:spacing w:after="0"/>
      </w:pPr>
      <w:r>
        <w:t>include the number or percentage of members that belong to the organisation and live within the Downswood Parish area,</w:t>
      </w:r>
    </w:p>
    <w:p w14:paraId="65CE0FCE" w14:textId="77777777" w:rsidR="007C6609" w:rsidRDefault="007C6609" w:rsidP="007C6609">
      <w:pPr>
        <w:pStyle w:val="ListParagraph"/>
        <w:numPr>
          <w:ilvl w:val="0"/>
          <w:numId w:val="2"/>
        </w:numPr>
      </w:pPr>
      <w:r>
        <w:t>if you are a registered charity, please include your registered charity number,</w:t>
      </w:r>
    </w:p>
    <w:p w14:paraId="2D413AD0" w14:textId="77777777" w:rsidR="007C6609" w:rsidRDefault="007C6609" w:rsidP="007C6609">
      <w:pPr>
        <w:pStyle w:val="ListParagraph"/>
        <w:numPr>
          <w:ilvl w:val="0"/>
          <w:numId w:val="2"/>
        </w:numPr>
      </w:pPr>
      <w:r>
        <w:t>include any restrictions placed on who can use/access the services.</w:t>
      </w:r>
    </w:p>
    <w:p w14:paraId="5C10FB01" w14:textId="77777777" w:rsidR="007C6609" w:rsidRDefault="007C6609" w:rsidP="007C6609">
      <w:pPr>
        <w:spacing w:after="0"/>
        <w:rPr>
          <w:b/>
          <w:bCs/>
        </w:rPr>
      </w:pPr>
    </w:p>
    <w:p w14:paraId="127A4F20" w14:textId="77777777" w:rsidR="007C6609" w:rsidRPr="00003395" w:rsidRDefault="007C6609" w:rsidP="007C6609">
      <w:pPr>
        <w:spacing w:after="0"/>
        <w:rPr>
          <w:b/>
          <w:bCs/>
        </w:rPr>
      </w:pPr>
      <w:r w:rsidRPr="00003395">
        <w:rPr>
          <w:b/>
          <w:bCs/>
        </w:rPr>
        <w:t xml:space="preserve">Statement of understanding. </w:t>
      </w:r>
    </w:p>
    <w:p w14:paraId="793A3877" w14:textId="77777777" w:rsidR="007C6609" w:rsidRDefault="007C6609" w:rsidP="007C6609">
      <w:pPr>
        <w:spacing w:after="0"/>
      </w:pPr>
      <w:r>
        <w:t>I have read and understood the Downswood Parish Council Grant and Donations Policy and procedure information, and if a grant is awarded, the organisation agrees to abide by the conditions outlined.</w:t>
      </w:r>
    </w:p>
    <w:p w14:paraId="49953620" w14:textId="77777777" w:rsidR="007C6609" w:rsidRDefault="007C6609" w:rsidP="007C6609">
      <w:pPr>
        <w:pStyle w:val="ListParagraph"/>
      </w:pPr>
    </w:p>
    <w:p w14:paraId="6357BDFA" w14:textId="77777777" w:rsidR="007C6609" w:rsidRDefault="007C6609" w:rsidP="007C6609">
      <w:r>
        <w:t xml:space="preserve">Signed………………………………………………………………        date……………………………… </w:t>
      </w:r>
    </w:p>
    <w:p w14:paraId="09F9B612" w14:textId="1D12E4D3" w:rsidR="007C6609" w:rsidRDefault="007C6609" w:rsidP="007C6609">
      <w:pPr>
        <w:pStyle w:val="ListParagraph"/>
        <w:ind w:left="0"/>
      </w:pPr>
      <w:r>
        <w:t>Position in organisation…………………………………………………………………………………</w:t>
      </w:r>
      <w:proofErr w:type="gramStart"/>
      <w:r>
        <w:t>…..</w:t>
      </w:r>
      <w:proofErr w:type="gramEnd"/>
      <w:r>
        <w:t>……………………</w:t>
      </w:r>
    </w:p>
    <w:sectPr w:rsidR="007C6609" w:rsidSect="007C660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6CEC" w14:textId="77777777" w:rsidR="001B7773" w:rsidRDefault="001B7773" w:rsidP="00220470">
      <w:pPr>
        <w:spacing w:after="0" w:line="240" w:lineRule="auto"/>
      </w:pPr>
      <w:r>
        <w:separator/>
      </w:r>
    </w:p>
  </w:endnote>
  <w:endnote w:type="continuationSeparator" w:id="0">
    <w:p w14:paraId="73E67F08" w14:textId="77777777" w:rsidR="001B7773" w:rsidRDefault="001B7773" w:rsidP="0022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6235" w14:textId="77777777" w:rsidR="008D0029" w:rsidRDefault="008D0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935166"/>
      <w:docPartObj>
        <w:docPartGallery w:val="Page Numbers (Bottom of Page)"/>
        <w:docPartUnique/>
      </w:docPartObj>
    </w:sdtPr>
    <w:sdtEndPr>
      <w:rPr>
        <w:noProof/>
      </w:rPr>
    </w:sdtEndPr>
    <w:sdtContent>
      <w:p w14:paraId="1D70BEB0" w14:textId="104B1CE2" w:rsidR="00220470" w:rsidRDefault="002204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8C0278" w14:textId="77777777" w:rsidR="00220470" w:rsidRDefault="00220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D7F2" w14:textId="77777777" w:rsidR="008D0029" w:rsidRDefault="008D0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FB96" w14:textId="77777777" w:rsidR="001B7773" w:rsidRDefault="001B7773" w:rsidP="00220470">
      <w:pPr>
        <w:spacing w:after="0" w:line="240" w:lineRule="auto"/>
      </w:pPr>
      <w:r>
        <w:separator/>
      </w:r>
    </w:p>
  </w:footnote>
  <w:footnote w:type="continuationSeparator" w:id="0">
    <w:p w14:paraId="00CB7EA5" w14:textId="77777777" w:rsidR="001B7773" w:rsidRDefault="001B7773" w:rsidP="00220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ADFF" w14:textId="77777777" w:rsidR="008D0029" w:rsidRDefault="008D0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E334" w14:textId="2D294590" w:rsidR="008D0029" w:rsidRDefault="008D0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8526" w14:textId="77777777" w:rsidR="008D0029" w:rsidRDefault="008D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80E34"/>
    <w:multiLevelType w:val="hybridMultilevel"/>
    <w:tmpl w:val="0CDCC112"/>
    <w:lvl w:ilvl="0" w:tplc="08090001">
      <w:start w:val="1"/>
      <w:numFmt w:val="bullet"/>
      <w:lvlText w:val=""/>
      <w:lvlJc w:val="left"/>
      <w:pPr>
        <w:ind w:left="1459" w:hanging="360"/>
      </w:pPr>
      <w:rPr>
        <w:rFonts w:ascii="Symbol" w:hAnsi="Symbol"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abstractNum w:abstractNumId="1" w15:restartNumberingAfterBreak="0">
    <w:nsid w:val="293926FB"/>
    <w:multiLevelType w:val="hybridMultilevel"/>
    <w:tmpl w:val="6E449DC0"/>
    <w:lvl w:ilvl="0" w:tplc="08090001">
      <w:start w:val="1"/>
      <w:numFmt w:val="bullet"/>
      <w:lvlText w:val=""/>
      <w:lvlJc w:val="left"/>
      <w:pPr>
        <w:ind w:left="1459" w:hanging="360"/>
      </w:pPr>
      <w:rPr>
        <w:rFonts w:ascii="Symbol" w:hAnsi="Symbol"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abstractNum w:abstractNumId="2" w15:restartNumberingAfterBreak="0">
    <w:nsid w:val="29CC3D92"/>
    <w:multiLevelType w:val="multilevel"/>
    <w:tmpl w:val="0756B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51878F0"/>
    <w:multiLevelType w:val="multilevel"/>
    <w:tmpl w:val="07082D64"/>
    <w:lvl w:ilvl="0">
      <w:start w:val="1"/>
      <w:numFmt w:val="decimal"/>
      <w:lvlText w:val="%1."/>
      <w:lvlJc w:val="left"/>
      <w:pPr>
        <w:ind w:left="379" w:hanging="360"/>
      </w:pPr>
      <w:rPr>
        <w:rFonts w:hint="default"/>
      </w:rPr>
    </w:lvl>
    <w:lvl w:ilvl="1">
      <w:start w:val="1"/>
      <w:numFmt w:val="decimal"/>
      <w:isLgl/>
      <w:lvlText w:val="%1.%2"/>
      <w:lvlJc w:val="left"/>
      <w:pPr>
        <w:ind w:left="739" w:hanging="72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1099" w:hanging="1080"/>
      </w:pPr>
      <w:rPr>
        <w:rFonts w:hint="default"/>
      </w:rPr>
    </w:lvl>
    <w:lvl w:ilvl="4">
      <w:start w:val="1"/>
      <w:numFmt w:val="decimal"/>
      <w:isLgl/>
      <w:lvlText w:val="%1.%2.%3.%4.%5"/>
      <w:lvlJc w:val="left"/>
      <w:pPr>
        <w:ind w:left="1459" w:hanging="1440"/>
      </w:pPr>
      <w:rPr>
        <w:rFonts w:hint="default"/>
      </w:rPr>
    </w:lvl>
    <w:lvl w:ilvl="5">
      <w:start w:val="1"/>
      <w:numFmt w:val="decimal"/>
      <w:isLgl/>
      <w:lvlText w:val="%1.%2.%3.%4.%5.%6"/>
      <w:lvlJc w:val="left"/>
      <w:pPr>
        <w:ind w:left="1459" w:hanging="1440"/>
      </w:pPr>
      <w:rPr>
        <w:rFonts w:hint="default"/>
      </w:rPr>
    </w:lvl>
    <w:lvl w:ilvl="6">
      <w:start w:val="1"/>
      <w:numFmt w:val="decimal"/>
      <w:isLgl/>
      <w:lvlText w:val="%1.%2.%3.%4.%5.%6.%7"/>
      <w:lvlJc w:val="left"/>
      <w:pPr>
        <w:ind w:left="1819" w:hanging="1800"/>
      </w:pPr>
      <w:rPr>
        <w:rFonts w:hint="default"/>
      </w:rPr>
    </w:lvl>
    <w:lvl w:ilvl="7">
      <w:start w:val="1"/>
      <w:numFmt w:val="decimal"/>
      <w:isLgl/>
      <w:lvlText w:val="%1.%2.%3.%4.%5.%6.%7.%8"/>
      <w:lvlJc w:val="left"/>
      <w:pPr>
        <w:ind w:left="2179" w:hanging="2160"/>
      </w:pPr>
      <w:rPr>
        <w:rFonts w:hint="default"/>
      </w:rPr>
    </w:lvl>
    <w:lvl w:ilvl="8">
      <w:start w:val="1"/>
      <w:numFmt w:val="decimal"/>
      <w:isLgl/>
      <w:lvlText w:val="%1.%2.%3.%4.%5.%6.%7.%8.%9"/>
      <w:lvlJc w:val="left"/>
      <w:pPr>
        <w:ind w:left="2179" w:hanging="2160"/>
      </w:pPr>
      <w:rPr>
        <w:rFonts w:hint="default"/>
      </w:rPr>
    </w:lvl>
  </w:abstractNum>
  <w:abstractNum w:abstractNumId="4" w15:restartNumberingAfterBreak="0">
    <w:nsid w:val="4B484D80"/>
    <w:multiLevelType w:val="hybridMultilevel"/>
    <w:tmpl w:val="EFD0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80509"/>
    <w:multiLevelType w:val="hybridMultilevel"/>
    <w:tmpl w:val="BF50D7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2F32491"/>
    <w:multiLevelType w:val="hybridMultilevel"/>
    <w:tmpl w:val="02C8EF2A"/>
    <w:lvl w:ilvl="0" w:tplc="08090001">
      <w:start w:val="1"/>
      <w:numFmt w:val="bullet"/>
      <w:lvlText w:val=""/>
      <w:lvlJc w:val="left"/>
      <w:pPr>
        <w:ind w:left="1459" w:hanging="360"/>
      </w:pPr>
      <w:rPr>
        <w:rFonts w:ascii="Symbol" w:hAnsi="Symbol"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abstractNum w:abstractNumId="7" w15:restartNumberingAfterBreak="0">
    <w:nsid w:val="7C052E9A"/>
    <w:multiLevelType w:val="hybridMultilevel"/>
    <w:tmpl w:val="8F9E4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930865">
    <w:abstractNumId w:val="7"/>
  </w:num>
  <w:num w:numId="2" w16cid:durableId="814876503">
    <w:abstractNumId w:val="4"/>
  </w:num>
  <w:num w:numId="3" w16cid:durableId="7030657">
    <w:abstractNumId w:val="2"/>
  </w:num>
  <w:num w:numId="4" w16cid:durableId="1159613720">
    <w:abstractNumId w:val="5"/>
  </w:num>
  <w:num w:numId="5" w16cid:durableId="169414291">
    <w:abstractNumId w:val="3"/>
  </w:num>
  <w:num w:numId="6" w16cid:durableId="1633098657">
    <w:abstractNumId w:val="1"/>
  </w:num>
  <w:num w:numId="7" w16cid:durableId="1572957915">
    <w:abstractNumId w:val="0"/>
  </w:num>
  <w:num w:numId="8" w16cid:durableId="934561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25"/>
    <w:rsid w:val="00003395"/>
    <w:rsid w:val="00065433"/>
    <w:rsid w:val="00070133"/>
    <w:rsid w:val="000A398F"/>
    <w:rsid w:val="000E4A2D"/>
    <w:rsid w:val="00153B2F"/>
    <w:rsid w:val="00161E18"/>
    <w:rsid w:val="00167AB6"/>
    <w:rsid w:val="001B7773"/>
    <w:rsid w:val="00220470"/>
    <w:rsid w:val="00262397"/>
    <w:rsid w:val="00276F73"/>
    <w:rsid w:val="00362EA7"/>
    <w:rsid w:val="003C1096"/>
    <w:rsid w:val="003C25B7"/>
    <w:rsid w:val="00402652"/>
    <w:rsid w:val="00482E06"/>
    <w:rsid w:val="004A7319"/>
    <w:rsid w:val="00556755"/>
    <w:rsid w:val="00585552"/>
    <w:rsid w:val="005F21CF"/>
    <w:rsid w:val="00747964"/>
    <w:rsid w:val="007C6609"/>
    <w:rsid w:val="007F6F29"/>
    <w:rsid w:val="00852CFF"/>
    <w:rsid w:val="008D0029"/>
    <w:rsid w:val="00922487"/>
    <w:rsid w:val="00A4365D"/>
    <w:rsid w:val="00A47925"/>
    <w:rsid w:val="00A55A1C"/>
    <w:rsid w:val="00A67725"/>
    <w:rsid w:val="00AE71DC"/>
    <w:rsid w:val="00B00F58"/>
    <w:rsid w:val="00B7590E"/>
    <w:rsid w:val="00B76887"/>
    <w:rsid w:val="00C56CF4"/>
    <w:rsid w:val="00CB382A"/>
    <w:rsid w:val="00CD3399"/>
    <w:rsid w:val="00D070D0"/>
    <w:rsid w:val="00D73978"/>
    <w:rsid w:val="00DB152C"/>
    <w:rsid w:val="00DF00DD"/>
    <w:rsid w:val="00E01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A38B"/>
  <w15:chartTrackingRefBased/>
  <w15:docId w15:val="{CB086104-FA34-42D9-9D2F-EFA24D3B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925"/>
    <w:pPr>
      <w:ind w:left="720"/>
      <w:contextualSpacing/>
    </w:pPr>
  </w:style>
  <w:style w:type="paragraph" w:styleId="Header">
    <w:name w:val="header"/>
    <w:basedOn w:val="Normal"/>
    <w:link w:val="HeaderChar"/>
    <w:uiPriority w:val="99"/>
    <w:unhideWhenUsed/>
    <w:rsid w:val="00220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470"/>
  </w:style>
  <w:style w:type="paragraph" w:styleId="Footer">
    <w:name w:val="footer"/>
    <w:basedOn w:val="Normal"/>
    <w:link w:val="FooterChar"/>
    <w:uiPriority w:val="99"/>
    <w:unhideWhenUsed/>
    <w:rsid w:val="00220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4705</Characters>
  <Application>Microsoft Office Word</Application>
  <DocSecurity>0</DocSecurity>
  <Lines>144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Wingett</dc:creator>
  <cp:keywords/>
  <dc:description/>
  <cp:lastModifiedBy>Richard Wingett</cp:lastModifiedBy>
  <cp:revision>4</cp:revision>
  <cp:lastPrinted>2024-03-15T10:43:00Z</cp:lastPrinted>
  <dcterms:created xsi:type="dcterms:W3CDTF">2026-03-03T19:12:00Z</dcterms:created>
  <dcterms:modified xsi:type="dcterms:W3CDTF">2026-03-03T19:12:00Z</dcterms:modified>
</cp:coreProperties>
</file>